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A9" w:rsidRDefault="005F6EA9" w:rsidP="003C1982">
      <w:pPr>
        <w:jc w:val="center"/>
        <w:rPr>
          <w:b/>
          <w:bCs/>
          <w:sz w:val="28"/>
          <w:szCs w:val="28"/>
        </w:rPr>
      </w:pPr>
    </w:p>
    <w:p w:rsidR="005F6EA9" w:rsidRPr="00AD0FFC" w:rsidRDefault="005F6EA9" w:rsidP="003C1982">
      <w:pPr>
        <w:jc w:val="center"/>
        <w:rPr>
          <w:b/>
          <w:bCs/>
          <w:sz w:val="28"/>
          <w:szCs w:val="28"/>
        </w:rPr>
      </w:pPr>
      <w:r w:rsidRPr="00AD0FFC">
        <w:rPr>
          <w:b/>
          <w:bCs/>
          <w:sz w:val="28"/>
          <w:szCs w:val="28"/>
        </w:rPr>
        <w:t>ПАСПОРТ</w:t>
      </w:r>
    </w:p>
    <w:p w:rsidR="005F6EA9" w:rsidRPr="00AD0FFC" w:rsidRDefault="005F6EA9" w:rsidP="003C1982">
      <w:pPr>
        <w:jc w:val="center"/>
        <w:rPr>
          <w:b/>
          <w:bCs/>
          <w:sz w:val="28"/>
          <w:szCs w:val="28"/>
        </w:rPr>
      </w:pPr>
      <w:r w:rsidRPr="00AD0FFC">
        <w:rPr>
          <w:b/>
          <w:bCs/>
          <w:sz w:val="28"/>
          <w:szCs w:val="28"/>
        </w:rPr>
        <w:t>муниципальной программы</w:t>
      </w:r>
      <w:r>
        <w:rPr>
          <w:b/>
          <w:bCs/>
          <w:sz w:val="28"/>
          <w:szCs w:val="28"/>
        </w:rPr>
        <w:t xml:space="preserve"> Тужинского муниципального района</w:t>
      </w:r>
      <w:r w:rsidRPr="00AD0FFC">
        <w:rPr>
          <w:b/>
          <w:bCs/>
          <w:sz w:val="28"/>
          <w:szCs w:val="28"/>
        </w:rPr>
        <w:t xml:space="preserve"> «Развитие культуры</w:t>
      </w:r>
      <w:r>
        <w:rPr>
          <w:b/>
          <w:bCs/>
          <w:sz w:val="28"/>
          <w:szCs w:val="28"/>
        </w:rPr>
        <w:t xml:space="preserve">» </w:t>
      </w:r>
      <w:r w:rsidRPr="00850640">
        <w:rPr>
          <w:b/>
          <w:bCs/>
          <w:sz w:val="28"/>
          <w:szCs w:val="28"/>
        </w:rPr>
        <w:t>на 2014-201</w:t>
      </w:r>
      <w:r>
        <w:rPr>
          <w:b/>
          <w:bCs/>
          <w:sz w:val="28"/>
          <w:szCs w:val="28"/>
        </w:rPr>
        <w:t>9</w:t>
      </w:r>
      <w:r w:rsidRPr="00850640">
        <w:rPr>
          <w:b/>
          <w:bCs/>
          <w:sz w:val="28"/>
          <w:szCs w:val="28"/>
        </w:rPr>
        <w:t xml:space="preserve"> годы</w:t>
      </w:r>
    </w:p>
    <w:p w:rsidR="005F6EA9" w:rsidRDefault="005F6EA9" w:rsidP="003C1982">
      <w:pPr>
        <w:rPr>
          <w:sz w:val="28"/>
          <w:szCs w:val="28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8"/>
        <w:gridCol w:w="6462"/>
      </w:tblGrid>
      <w:tr w:rsidR="005F6EA9" w:rsidRPr="00FA143F">
        <w:tc>
          <w:tcPr>
            <w:tcW w:w="3108" w:type="dxa"/>
          </w:tcPr>
          <w:p w:rsidR="005F6EA9" w:rsidRPr="00FA143F" w:rsidRDefault="005F6EA9" w:rsidP="002D4722">
            <w:pPr>
              <w:snapToGrid w:val="0"/>
            </w:pPr>
            <w:r w:rsidRPr="00FA143F">
              <w:t>Ответственный исполнитель муниципальной</w:t>
            </w:r>
            <w:r w:rsidRPr="00FA143F">
              <w:br/>
              <w:t xml:space="preserve">программы                                </w:t>
            </w:r>
          </w:p>
        </w:tc>
        <w:tc>
          <w:tcPr>
            <w:tcW w:w="6462" w:type="dxa"/>
          </w:tcPr>
          <w:p w:rsidR="005F6EA9" w:rsidRPr="00FA143F" w:rsidRDefault="005F6EA9" w:rsidP="002D4722">
            <w:pPr>
              <w:jc w:val="both"/>
            </w:pPr>
            <w:r w:rsidRPr="00FA143F">
              <w:t>МКУ «Отдел культуры администрации Тужинского муниципального района»</w:t>
            </w:r>
          </w:p>
        </w:tc>
      </w:tr>
      <w:tr w:rsidR="005F6EA9" w:rsidRPr="00FA143F">
        <w:tc>
          <w:tcPr>
            <w:tcW w:w="3108" w:type="dxa"/>
          </w:tcPr>
          <w:p w:rsidR="005F6EA9" w:rsidRPr="00FA143F" w:rsidRDefault="005F6EA9" w:rsidP="002D4722">
            <w:pPr>
              <w:snapToGrid w:val="0"/>
            </w:pPr>
            <w:r w:rsidRPr="00FA143F">
              <w:t xml:space="preserve">Соисполнители муниципальной программы  </w:t>
            </w:r>
          </w:p>
        </w:tc>
        <w:tc>
          <w:tcPr>
            <w:tcW w:w="6462" w:type="dxa"/>
          </w:tcPr>
          <w:p w:rsidR="005F6EA9" w:rsidRPr="00FA143F" w:rsidRDefault="005F6EA9" w:rsidP="002D4722">
            <w:pPr>
              <w:jc w:val="both"/>
            </w:pPr>
            <w:r>
              <w:t>отсутствуют</w:t>
            </w:r>
          </w:p>
        </w:tc>
      </w:tr>
      <w:tr w:rsidR="005F6EA9" w:rsidRPr="00FA143F">
        <w:tc>
          <w:tcPr>
            <w:tcW w:w="3108" w:type="dxa"/>
          </w:tcPr>
          <w:p w:rsidR="005F6EA9" w:rsidRPr="00FA143F" w:rsidRDefault="005F6EA9" w:rsidP="002D4722">
            <w:pPr>
              <w:snapToGrid w:val="0"/>
            </w:pPr>
            <w:r w:rsidRPr="00FA143F">
              <w:t>Наименование подпрограмм *</w:t>
            </w:r>
          </w:p>
        </w:tc>
        <w:tc>
          <w:tcPr>
            <w:tcW w:w="6462" w:type="dxa"/>
          </w:tcPr>
          <w:p w:rsidR="005F6EA9" w:rsidRPr="00FA143F" w:rsidRDefault="005F6EA9" w:rsidP="002D4722">
            <w:pPr>
              <w:jc w:val="both"/>
            </w:pPr>
            <w:r>
              <w:t>отсутствуют</w:t>
            </w:r>
          </w:p>
        </w:tc>
      </w:tr>
      <w:tr w:rsidR="005F6EA9" w:rsidRPr="00FA143F">
        <w:tc>
          <w:tcPr>
            <w:tcW w:w="3108" w:type="dxa"/>
          </w:tcPr>
          <w:p w:rsidR="005F6EA9" w:rsidRPr="00FA143F" w:rsidRDefault="005F6EA9" w:rsidP="002D4722">
            <w:pPr>
              <w:snapToGrid w:val="0"/>
            </w:pPr>
            <w:r w:rsidRPr="00FA143F">
              <w:t>Программно-целевые  инструменты</w:t>
            </w:r>
            <w:r w:rsidRPr="00FA143F">
              <w:br/>
              <w:t xml:space="preserve">муниципальной  программы                </w:t>
            </w:r>
          </w:p>
        </w:tc>
        <w:tc>
          <w:tcPr>
            <w:tcW w:w="6462" w:type="dxa"/>
          </w:tcPr>
          <w:p w:rsidR="005F6EA9" w:rsidRPr="00FA143F" w:rsidRDefault="005F6EA9" w:rsidP="002D4722">
            <w:pPr>
              <w:jc w:val="both"/>
            </w:pPr>
            <w:r>
              <w:t>отсутствуют</w:t>
            </w:r>
          </w:p>
        </w:tc>
      </w:tr>
      <w:tr w:rsidR="005F6EA9" w:rsidRPr="00FA143F">
        <w:tc>
          <w:tcPr>
            <w:tcW w:w="3108" w:type="dxa"/>
          </w:tcPr>
          <w:p w:rsidR="005F6EA9" w:rsidRPr="00FA143F" w:rsidRDefault="005F6EA9" w:rsidP="002D4722">
            <w:pPr>
              <w:snapToGrid w:val="0"/>
            </w:pPr>
            <w:r w:rsidRPr="00FA143F">
              <w:t xml:space="preserve">Цели муниципальной  программы           </w:t>
            </w:r>
          </w:p>
        </w:tc>
        <w:tc>
          <w:tcPr>
            <w:tcW w:w="6462" w:type="dxa"/>
          </w:tcPr>
          <w:p w:rsidR="005F6EA9" w:rsidRDefault="005F6EA9" w:rsidP="002D4722">
            <w:pPr>
              <w:jc w:val="both"/>
            </w:pPr>
            <w:r>
              <w:t>Обеспечение развития творчества населения, инноваций в сфере культуры, сохранение культурного наследия через эффективное использование культурного потенциала Тужинского района</w:t>
            </w:r>
          </w:p>
          <w:p w:rsidR="005F6EA9" w:rsidRPr="00FA143F" w:rsidRDefault="005F6EA9" w:rsidP="002D4722">
            <w:pPr>
              <w:jc w:val="both"/>
            </w:pPr>
          </w:p>
        </w:tc>
      </w:tr>
      <w:tr w:rsidR="005F6EA9" w:rsidRPr="00FA143F">
        <w:tc>
          <w:tcPr>
            <w:tcW w:w="3108" w:type="dxa"/>
          </w:tcPr>
          <w:p w:rsidR="005F6EA9" w:rsidRPr="00FA143F" w:rsidRDefault="005F6EA9" w:rsidP="002D4722">
            <w:pPr>
              <w:snapToGrid w:val="0"/>
            </w:pPr>
            <w:r w:rsidRPr="00FA143F">
              <w:t xml:space="preserve">Задачи муниципальной  программы         </w:t>
            </w:r>
          </w:p>
        </w:tc>
        <w:tc>
          <w:tcPr>
            <w:tcW w:w="6462" w:type="dxa"/>
          </w:tcPr>
          <w:p w:rsidR="005F6EA9" w:rsidRDefault="005F6EA9" w:rsidP="002D4722">
            <w:pPr>
              <w:jc w:val="both"/>
            </w:pPr>
            <w:r>
              <w:t>Развитие библиотечного дела и организация библиотечного обслуживания населения библиотеками района;</w:t>
            </w:r>
          </w:p>
          <w:p w:rsidR="005F6EA9" w:rsidRDefault="005F6EA9" w:rsidP="002D4722">
            <w:pPr>
              <w:jc w:val="both"/>
            </w:pPr>
            <w:r>
              <w:t>Организация и поддержка народного творчества;</w:t>
            </w:r>
          </w:p>
          <w:p w:rsidR="005F6EA9" w:rsidRDefault="005F6EA9" w:rsidP="002D4722">
            <w:pPr>
              <w:jc w:val="both"/>
            </w:pPr>
            <w:r>
              <w:t>Организация и поддержка деятельности музея и обеспечение сохранности музейного фонда;</w:t>
            </w:r>
          </w:p>
          <w:p w:rsidR="005F6EA9" w:rsidRDefault="005F6EA9" w:rsidP="002D4722">
            <w:pPr>
              <w:jc w:val="both"/>
            </w:pPr>
            <w:r>
              <w:t>Организация предоставления дополнительного образования в сфере культуры;</w:t>
            </w:r>
          </w:p>
          <w:p w:rsidR="005F6EA9" w:rsidRDefault="005F6EA9" w:rsidP="002D4722">
            <w:pPr>
              <w:jc w:val="both"/>
            </w:pPr>
            <w:r>
              <w:t>Обеспечение подготовки и повышения квалификации кадров для учреждений культуры, дополнительного образования детей.</w:t>
            </w:r>
          </w:p>
          <w:p w:rsidR="005F6EA9" w:rsidRPr="00FA143F" w:rsidRDefault="005F6EA9" w:rsidP="002D4722">
            <w:pPr>
              <w:jc w:val="both"/>
            </w:pPr>
            <w:r>
              <w:t>Укрепление материально-технической базы учреждений</w:t>
            </w:r>
          </w:p>
        </w:tc>
      </w:tr>
      <w:tr w:rsidR="005F6EA9" w:rsidRPr="00FA143F">
        <w:tc>
          <w:tcPr>
            <w:tcW w:w="3108" w:type="dxa"/>
          </w:tcPr>
          <w:p w:rsidR="005F6EA9" w:rsidRPr="00FA143F" w:rsidRDefault="005F6EA9" w:rsidP="002D4722">
            <w:pPr>
              <w:snapToGrid w:val="0"/>
            </w:pPr>
            <w:r w:rsidRPr="00FA143F">
              <w:t>Целевые  показатели  эффективности</w:t>
            </w:r>
            <w:r w:rsidRPr="00FA143F">
              <w:br/>
              <w:t xml:space="preserve">реализации муниципальной программы     </w:t>
            </w:r>
          </w:p>
        </w:tc>
        <w:tc>
          <w:tcPr>
            <w:tcW w:w="6462" w:type="dxa"/>
          </w:tcPr>
          <w:p w:rsidR="005F6EA9" w:rsidRPr="000F6EB3" w:rsidRDefault="005F6EA9" w:rsidP="002D4722">
            <w:pPr>
              <w:jc w:val="both"/>
            </w:pPr>
            <w:r>
              <w:t>К</w:t>
            </w:r>
            <w:r w:rsidRPr="000F6EB3">
              <w:t>оличество посещений библиотек (на 1 жителя в год);</w:t>
            </w:r>
          </w:p>
          <w:p w:rsidR="005F6EA9" w:rsidRDefault="005F6EA9" w:rsidP="002D4722">
            <w:pPr>
              <w:jc w:val="both"/>
            </w:pPr>
            <w:r>
              <w:t>Темпы роста численности участников культурно-массовых мероприятий, проводимых учреждениями культурно-досугового типа;</w:t>
            </w:r>
          </w:p>
          <w:p w:rsidR="005F6EA9" w:rsidRDefault="005F6EA9" w:rsidP="002D4722">
            <w:pPr>
              <w:jc w:val="both"/>
            </w:pPr>
            <w:r>
              <w:t>Посещаемость музея (на 1000 человек);</w:t>
            </w:r>
          </w:p>
          <w:p w:rsidR="005F6EA9" w:rsidRDefault="005F6EA9" w:rsidP="002D4722">
            <w:pPr>
              <w:jc w:val="both"/>
            </w:pPr>
            <w:r>
              <w:t>Доля представленных (во всех формах)зрителю музейных предметов в общем количестве предметов основного фонда.</w:t>
            </w:r>
          </w:p>
          <w:p w:rsidR="005F6EA9" w:rsidRDefault="005F6EA9" w:rsidP="002D4722">
            <w:pPr>
              <w:jc w:val="both"/>
            </w:pPr>
            <w:r>
              <w:t>Численность учащихся детской музыкальной школы.</w:t>
            </w:r>
          </w:p>
          <w:p w:rsidR="005F6EA9" w:rsidRPr="00FA143F" w:rsidRDefault="005F6EA9" w:rsidP="002D4722">
            <w:r>
              <w:t>Отношение среднемесячной номинальной начисленной заработной платы работников муниципальных учреждений культуры и искусства к среднемесячной номинальной начисленной заработной плате работников, занятых в сфере экономики района.</w:t>
            </w:r>
          </w:p>
        </w:tc>
      </w:tr>
      <w:tr w:rsidR="005F6EA9" w:rsidRPr="00FA143F">
        <w:tc>
          <w:tcPr>
            <w:tcW w:w="3108" w:type="dxa"/>
          </w:tcPr>
          <w:p w:rsidR="005F6EA9" w:rsidRDefault="005F6EA9" w:rsidP="002D4722">
            <w:pPr>
              <w:snapToGrid w:val="0"/>
            </w:pPr>
            <w:r>
              <w:t>С</w:t>
            </w:r>
            <w:r w:rsidRPr="00FA143F">
              <w:t>роки реализации  муниципальной</w:t>
            </w:r>
            <w:r w:rsidRPr="00FA143F">
              <w:br/>
              <w:t xml:space="preserve">программы </w:t>
            </w:r>
          </w:p>
          <w:p w:rsidR="005F6EA9" w:rsidRDefault="005F6EA9" w:rsidP="002D4722">
            <w:pPr>
              <w:snapToGrid w:val="0"/>
            </w:pPr>
          </w:p>
          <w:p w:rsidR="005F6EA9" w:rsidRPr="00FA143F" w:rsidRDefault="005F6EA9" w:rsidP="002D4722">
            <w:pPr>
              <w:snapToGrid w:val="0"/>
            </w:pPr>
            <w:r w:rsidRPr="00FA143F">
              <w:t xml:space="preserve">                               </w:t>
            </w:r>
          </w:p>
        </w:tc>
        <w:tc>
          <w:tcPr>
            <w:tcW w:w="6462" w:type="dxa"/>
          </w:tcPr>
          <w:p w:rsidR="005F6EA9" w:rsidRDefault="005F6EA9" w:rsidP="002D4722">
            <w:pPr>
              <w:jc w:val="both"/>
            </w:pPr>
            <w:r>
              <w:t>2014-2019 годы</w:t>
            </w:r>
          </w:p>
          <w:p w:rsidR="005F6EA9" w:rsidRPr="00FA143F" w:rsidRDefault="005F6EA9" w:rsidP="002D4722">
            <w:pPr>
              <w:jc w:val="both"/>
            </w:pPr>
            <w:r>
              <w:t>Этапов не содержит.</w:t>
            </w:r>
          </w:p>
        </w:tc>
      </w:tr>
      <w:tr w:rsidR="005F6EA9" w:rsidRPr="00FA143F">
        <w:tc>
          <w:tcPr>
            <w:tcW w:w="3108" w:type="dxa"/>
          </w:tcPr>
          <w:p w:rsidR="005F6EA9" w:rsidRDefault="005F6EA9" w:rsidP="002D4722">
            <w:pPr>
              <w:snapToGrid w:val="0"/>
            </w:pPr>
            <w:r w:rsidRPr="00FA143F">
              <w:t xml:space="preserve">Объемы  ассигнований </w:t>
            </w:r>
          </w:p>
          <w:p w:rsidR="005F6EA9" w:rsidRPr="00FA143F" w:rsidRDefault="005F6EA9" w:rsidP="002D4722">
            <w:pPr>
              <w:snapToGrid w:val="0"/>
            </w:pPr>
            <w:r w:rsidRPr="00FA143F">
              <w:t>муниципальной</w:t>
            </w:r>
            <w:r w:rsidRPr="00FA143F">
              <w:br/>
              <w:t xml:space="preserve">программы                                </w:t>
            </w:r>
          </w:p>
        </w:tc>
        <w:tc>
          <w:tcPr>
            <w:tcW w:w="6462" w:type="dxa"/>
          </w:tcPr>
          <w:p w:rsidR="005F6EA9" w:rsidRDefault="005F6EA9" w:rsidP="007610AF">
            <w:r>
              <w:t>Объем финансирования мероприятий программы в ценах соответствующих лет составит:</w:t>
            </w:r>
          </w:p>
          <w:p w:rsidR="005F6EA9" w:rsidRDefault="005F6EA9" w:rsidP="007610AF">
            <w:r>
              <w:t>Общий объём – 93283,7 тыс.руб в том числе:</w:t>
            </w:r>
          </w:p>
          <w:p w:rsidR="005F6EA9" w:rsidRDefault="005F6EA9" w:rsidP="007610AF">
            <w:r>
              <w:t>Всего по годам</w:t>
            </w:r>
          </w:p>
          <w:p w:rsidR="005F6EA9" w:rsidRDefault="005F6EA9" w:rsidP="007610AF">
            <w:r>
              <w:t>2014 год – 16239,2 тыс.руб</w:t>
            </w:r>
          </w:p>
          <w:p w:rsidR="005F6EA9" w:rsidRDefault="005F6EA9" w:rsidP="007610AF">
            <w:r>
              <w:t>2015 год-  15008,1 тыс.руб</w:t>
            </w:r>
          </w:p>
          <w:p w:rsidR="005F6EA9" w:rsidRDefault="005F6EA9" w:rsidP="007610AF">
            <w:r>
              <w:t>2016 год - 16621,4 тыс.руб</w:t>
            </w:r>
          </w:p>
          <w:p w:rsidR="005F6EA9" w:rsidRDefault="005F6EA9" w:rsidP="007610AF">
            <w:r>
              <w:t xml:space="preserve">2017 год-  16277,5 тыс.руб  </w:t>
            </w:r>
          </w:p>
          <w:p w:rsidR="005F6EA9" w:rsidRDefault="005F6EA9" w:rsidP="007610AF">
            <w:r>
              <w:t>2018 год-  14651,3 тыс.руб</w:t>
            </w:r>
          </w:p>
          <w:p w:rsidR="005F6EA9" w:rsidRPr="00FA143F" w:rsidRDefault="005F6EA9" w:rsidP="007610AF">
            <w:pPr>
              <w:jc w:val="both"/>
            </w:pPr>
            <w:r>
              <w:t>2019 год – 14486,2 тыс.руб</w:t>
            </w:r>
          </w:p>
        </w:tc>
      </w:tr>
      <w:tr w:rsidR="005F6EA9" w:rsidRPr="00FA143F">
        <w:tc>
          <w:tcPr>
            <w:tcW w:w="3108" w:type="dxa"/>
          </w:tcPr>
          <w:p w:rsidR="005F6EA9" w:rsidRPr="00FA143F" w:rsidRDefault="005F6EA9" w:rsidP="002D4722">
            <w:pPr>
              <w:snapToGrid w:val="0"/>
            </w:pPr>
            <w:r w:rsidRPr="00FA143F">
              <w:t>Ожидаемые конечные результаты  реализации</w:t>
            </w:r>
            <w:r w:rsidRPr="00FA143F">
              <w:br/>
              <w:t xml:space="preserve">муниципальной программы                </w:t>
            </w:r>
          </w:p>
        </w:tc>
        <w:tc>
          <w:tcPr>
            <w:tcW w:w="6462" w:type="dxa"/>
          </w:tcPr>
          <w:p w:rsidR="005F6EA9" w:rsidRPr="002C3C9E" w:rsidRDefault="005F6EA9" w:rsidP="002D4722">
            <w:pPr>
              <w:rPr>
                <w:b/>
                <w:bCs/>
              </w:rPr>
            </w:pPr>
            <w:r w:rsidRPr="002C3C9E">
              <w:rPr>
                <w:b/>
                <w:bCs/>
              </w:rPr>
              <w:t>В качественном выражении:</w:t>
            </w:r>
          </w:p>
          <w:p w:rsidR="005F6EA9" w:rsidRDefault="005F6EA9" w:rsidP="002D4722">
            <w:r>
              <w:t>формирование единого культурного пространства на основе эффективной модернизации сети учреждений культуры Тужинского района;</w:t>
            </w:r>
          </w:p>
          <w:p w:rsidR="005F6EA9" w:rsidRDefault="005F6EA9" w:rsidP="002D4722">
            <w:r>
              <w:t>повышение качества услуг, предоставляемых населению учреждениями культуры;</w:t>
            </w:r>
          </w:p>
          <w:p w:rsidR="005F6EA9" w:rsidRDefault="005F6EA9" w:rsidP="002D4722">
            <w:r>
              <w:t>активизация деятельности учреждений культуры.</w:t>
            </w:r>
          </w:p>
          <w:p w:rsidR="005F6EA9" w:rsidRPr="002C3C9E" w:rsidRDefault="005F6EA9" w:rsidP="002D4722">
            <w:pPr>
              <w:rPr>
                <w:b/>
                <w:bCs/>
              </w:rPr>
            </w:pPr>
            <w:r>
              <w:t xml:space="preserve"> </w:t>
            </w:r>
            <w:r w:rsidRPr="002C3C9E">
              <w:rPr>
                <w:b/>
                <w:bCs/>
              </w:rPr>
              <w:t>В колич</w:t>
            </w:r>
            <w:r>
              <w:rPr>
                <w:b/>
                <w:bCs/>
              </w:rPr>
              <w:t>ественном выражении к концу 2019</w:t>
            </w:r>
            <w:r w:rsidRPr="002C3C9E">
              <w:rPr>
                <w:b/>
                <w:bCs/>
              </w:rPr>
              <w:t xml:space="preserve"> года:</w:t>
            </w:r>
          </w:p>
          <w:p w:rsidR="005F6EA9" w:rsidRDefault="005F6EA9" w:rsidP="002D4722">
            <w:r>
              <w:t>количество посещений библиотек составит 12.3 на 1 жителя;</w:t>
            </w:r>
          </w:p>
          <w:p w:rsidR="005F6EA9" w:rsidRDefault="005F6EA9" w:rsidP="002D4722">
            <w:r>
              <w:t xml:space="preserve"> численность участников культурно-массовых мероприятий, проводимых учреждениями культурно-досугового типа составит 94.7%;</w:t>
            </w:r>
          </w:p>
          <w:p w:rsidR="005F6EA9" w:rsidRDefault="005F6EA9" w:rsidP="002D4722">
            <w:r>
              <w:t>посещаемость музея  составит 911 посещений на 1 тыс. человек;</w:t>
            </w:r>
          </w:p>
          <w:p w:rsidR="005F6EA9" w:rsidRDefault="005F6EA9" w:rsidP="002D4722">
            <w:r>
              <w:t>Численность учащихся детской музыкальной школы составит 55 человек;</w:t>
            </w:r>
          </w:p>
          <w:p w:rsidR="005F6EA9" w:rsidRDefault="005F6EA9" w:rsidP="002D4722">
            <w:r>
              <w:t>Доля представленных (во всех формах)зрителю музейных предметов в общем количестве предметов основного фонда составит 65%</w:t>
            </w:r>
          </w:p>
          <w:p w:rsidR="005F6EA9" w:rsidRDefault="005F6EA9" w:rsidP="002D4722">
            <w:r>
              <w:t>отношение среднемесячной номинальной начисленной заработной платы работников муниципальных учреждений культуры и искусства к среднемесячной номинальной начисленной заработной плате работников, занятых в сфере экономики района составит 50%;</w:t>
            </w:r>
          </w:p>
          <w:p w:rsidR="005F6EA9" w:rsidRPr="00FA143F" w:rsidRDefault="005F6EA9" w:rsidP="002D4722"/>
        </w:tc>
      </w:tr>
    </w:tbl>
    <w:p w:rsidR="005F6EA9" w:rsidRDefault="005F6EA9"/>
    <w:sectPr w:rsidR="005F6EA9" w:rsidSect="00210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982"/>
    <w:rsid w:val="000F6EB3"/>
    <w:rsid w:val="00210613"/>
    <w:rsid w:val="002C3C9E"/>
    <w:rsid w:val="002D4722"/>
    <w:rsid w:val="002E14A4"/>
    <w:rsid w:val="003C1982"/>
    <w:rsid w:val="005F6EA9"/>
    <w:rsid w:val="00716863"/>
    <w:rsid w:val="007610AF"/>
    <w:rsid w:val="00850640"/>
    <w:rsid w:val="00973D7B"/>
    <w:rsid w:val="00AD0FFC"/>
    <w:rsid w:val="00BA0F39"/>
    <w:rsid w:val="00BA5DCE"/>
    <w:rsid w:val="00CC4EB1"/>
    <w:rsid w:val="00FA1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98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508</Words>
  <Characters>2896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4</cp:revision>
  <dcterms:created xsi:type="dcterms:W3CDTF">2016-11-07T05:38:00Z</dcterms:created>
  <dcterms:modified xsi:type="dcterms:W3CDTF">2016-11-09T09:10:00Z</dcterms:modified>
</cp:coreProperties>
</file>